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B" w:rsidRPr="004F6EBB" w:rsidRDefault="004F6EBB" w:rsidP="004F6EBB">
      <w:pPr>
        <w:spacing w:line="300" w:lineRule="exact"/>
        <w:jc w:val="center"/>
        <w:rPr>
          <w:b/>
          <w:sz w:val="28"/>
          <w:szCs w:val="28"/>
        </w:rPr>
      </w:pPr>
      <w:r w:rsidRPr="00581EEA">
        <w:rPr>
          <w:b/>
          <w:sz w:val="28"/>
          <w:szCs w:val="28"/>
        </w:rPr>
        <w:t xml:space="preserve">ΠΡΑΚΤΙΚΟ ΤΗΣ ΓΕΝΙΚΗΣ ΣΥΝΕΛΕΥΣΗΣ ΤΗΣ </w:t>
      </w:r>
      <w:r w:rsidRPr="00E323FC">
        <w:rPr>
          <w:b/>
          <w:sz w:val="28"/>
          <w:szCs w:val="28"/>
        </w:rPr>
        <w:t>2</w:t>
      </w:r>
      <w:r w:rsidRPr="004F6EBB">
        <w:rPr>
          <w:b/>
          <w:sz w:val="28"/>
          <w:szCs w:val="28"/>
        </w:rPr>
        <w:t>9</w:t>
      </w:r>
      <w:r w:rsidRPr="00E323FC">
        <w:rPr>
          <w:b/>
          <w:sz w:val="28"/>
          <w:szCs w:val="28"/>
        </w:rPr>
        <w:t>-04-201</w:t>
      </w:r>
      <w:r w:rsidRPr="004F6EBB">
        <w:rPr>
          <w:b/>
          <w:sz w:val="28"/>
          <w:szCs w:val="28"/>
        </w:rPr>
        <w:t>5</w:t>
      </w:r>
    </w:p>
    <w:p w:rsidR="00154416" w:rsidRDefault="004F6EBB" w:rsidP="004F6EBB">
      <w:pPr>
        <w:spacing w:after="0" w:line="300" w:lineRule="exact"/>
        <w:jc w:val="both"/>
        <w:rPr>
          <w:sz w:val="24"/>
          <w:szCs w:val="24"/>
        </w:rPr>
      </w:pPr>
      <w:r>
        <w:tab/>
      </w:r>
      <w:r w:rsidRPr="00154416">
        <w:rPr>
          <w:sz w:val="24"/>
          <w:szCs w:val="24"/>
        </w:rPr>
        <w:t xml:space="preserve">Την 29-04-2015 και ώρα 18:00 πραγματοποιήθηκε η </w:t>
      </w:r>
      <w:proofErr w:type="spellStart"/>
      <w:r w:rsidRPr="00154416">
        <w:rPr>
          <w:sz w:val="24"/>
          <w:szCs w:val="24"/>
        </w:rPr>
        <w:t>Εκλογοαπολογιστική</w:t>
      </w:r>
      <w:proofErr w:type="spellEnd"/>
      <w:r w:rsidRPr="00154416">
        <w:rPr>
          <w:sz w:val="24"/>
          <w:szCs w:val="24"/>
        </w:rPr>
        <w:t xml:space="preserve"> Συνέλευση του Συλλόγου Γονέων και Κηδεμόνων μαθητών του 52ου Δημοτικού Σχολείου Πατρών. Μετά τη διαπίστωση απαρτίας ακολούθησε </w:t>
      </w:r>
      <w:r w:rsidR="00DA78B7" w:rsidRPr="00154416">
        <w:rPr>
          <w:sz w:val="24"/>
          <w:szCs w:val="24"/>
        </w:rPr>
        <w:t xml:space="preserve">η ανάγνωση από τον Πρόεδρο </w:t>
      </w:r>
      <w:r w:rsidR="00154416">
        <w:rPr>
          <w:sz w:val="24"/>
          <w:szCs w:val="24"/>
        </w:rPr>
        <w:t xml:space="preserve">του Συλλόγου, </w:t>
      </w:r>
      <w:r w:rsidR="00DA78B7" w:rsidRPr="00154416">
        <w:rPr>
          <w:sz w:val="24"/>
          <w:szCs w:val="24"/>
        </w:rPr>
        <w:t>του</w:t>
      </w:r>
      <w:r w:rsidRPr="00154416">
        <w:rPr>
          <w:sz w:val="24"/>
          <w:szCs w:val="24"/>
        </w:rPr>
        <w:t xml:space="preserve"> Διοικητικ</w:t>
      </w:r>
      <w:r w:rsidR="00DA78B7" w:rsidRPr="00154416">
        <w:rPr>
          <w:sz w:val="24"/>
          <w:szCs w:val="24"/>
        </w:rPr>
        <w:t>ού</w:t>
      </w:r>
      <w:r w:rsidRPr="00154416">
        <w:rPr>
          <w:sz w:val="24"/>
          <w:szCs w:val="24"/>
        </w:rPr>
        <w:t xml:space="preserve"> και Οικονομικ</w:t>
      </w:r>
      <w:r w:rsidR="00DA78B7" w:rsidRPr="00154416">
        <w:rPr>
          <w:sz w:val="24"/>
          <w:szCs w:val="24"/>
        </w:rPr>
        <w:t>ού</w:t>
      </w:r>
      <w:r w:rsidRPr="00154416">
        <w:rPr>
          <w:sz w:val="24"/>
          <w:szCs w:val="24"/>
        </w:rPr>
        <w:t xml:space="preserve"> </w:t>
      </w:r>
      <w:r w:rsidR="00DA78B7" w:rsidRPr="00154416">
        <w:rPr>
          <w:sz w:val="24"/>
          <w:szCs w:val="24"/>
        </w:rPr>
        <w:t>Α</w:t>
      </w:r>
      <w:r w:rsidRPr="00154416">
        <w:rPr>
          <w:sz w:val="24"/>
          <w:szCs w:val="24"/>
        </w:rPr>
        <w:t>πολογισμ</w:t>
      </w:r>
      <w:r w:rsidR="00DA78B7" w:rsidRPr="00154416">
        <w:rPr>
          <w:sz w:val="24"/>
          <w:szCs w:val="24"/>
        </w:rPr>
        <w:t>ού</w:t>
      </w:r>
      <w:r w:rsidRPr="00154416">
        <w:rPr>
          <w:sz w:val="24"/>
          <w:szCs w:val="24"/>
        </w:rPr>
        <w:t xml:space="preserve"> του </w:t>
      </w:r>
      <w:r w:rsidR="00DA78B7" w:rsidRPr="00154416">
        <w:rPr>
          <w:sz w:val="24"/>
          <w:szCs w:val="24"/>
        </w:rPr>
        <w:t>α</w:t>
      </w:r>
      <w:r w:rsidRPr="00154416">
        <w:rPr>
          <w:sz w:val="24"/>
          <w:szCs w:val="24"/>
        </w:rPr>
        <w:t>περχόμενου Δ</w:t>
      </w:r>
      <w:r w:rsidR="00DA78B7" w:rsidRPr="00154416">
        <w:rPr>
          <w:sz w:val="24"/>
          <w:szCs w:val="24"/>
        </w:rPr>
        <w:t>.</w:t>
      </w:r>
      <w:r w:rsidRPr="00154416">
        <w:rPr>
          <w:sz w:val="24"/>
          <w:szCs w:val="24"/>
        </w:rPr>
        <w:t>Σ</w:t>
      </w:r>
      <w:r w:rsidR="00DA78B7" w:rsidRPr="00154416">
        <w:rPr>
          <w:sz w:val="24"/>
          <w:szCs w:val="24"/>
        </w:rPr>
        <w:t>.</w:t>
      </w:r>
      <w:r w:rsidRPr="00154416">
        <w:rPr>
          <w:sz w:val="24"/>
          <w:szCs w:val="24"/>
        </w:rPr>
        <w:t xml:space="preserve">, </w:t>
      </w:r>
      <w:r w:rsidR="00DA78B7" w:rsidRPr="00154416">
        <w:rPr>
          <w:sz w:val="24"/>
          <w:szCs w:val="24"/>
        </w:rPr>
        <w:t>α</w:t>
      </w:r>
      <w:r w:rsidRPr="00154416">
        <w:rPr>
          <w:sz w:val="24"/>
          <w:szCs w:val="24"/>
        </w:rPr>
        <w:t>ναγνώσθηκε η Έκθεση της Ελεγκτικής Επιτροπής για την Οικονομική Διαχείριση και ενημερώθηκαν οι γονείς για τις ενέργειες που πραγματοποίησε το Δ</w:t>
      </w:r>
      <w:r w:rsidR="00DA78B7" w:rsidRPr="00154416">
        <w:rPr>
          <w:sz w:val="24"/>
          <w:szCs w:val="24"/>
        </w:rPr>
        <w:t>.</w:t>
      </w:r>
      <w:r w:rsidRPr="00154416">
        <w:rPr>
          <w:sz w:val="24"/>
          <w:szCs w:val="24"/>
        </w:rPr>
        <w:t>Σ</w:t>
      </w:r>
      <w:r w:rsidR="00DA78B7" w:rsidRPr="00154416">
        <w:rPr>
          <w:sz w:val="24"/>
          <w:szCs w:val="24"/>
        </w:rPr>
        <w:t>.</w:t>
      </w:r>
      <w:r w:rsidRPr="00154416">
        <w:rPr>
          <w:sz w:val="24"/>
          <w:szCs w:val="24"/>
        </w:rPr>
        <w:t xml:space="preserve"> κατά τη διάρκεια της θητείας του. </w:t>
      </w:r>
      <w:r w:rsidRPr="00154416">
        <w:rPr>
          <w:b/>
          <w:sz w:val="24"/>
          <w:szCs w:val="24"/>
        </w:rPr>
        <w:t xml:space="preserve">Ακολούθησε η ομόφωνη έγκριση από τα μέλη της Συνέλευσης του Διοικητικού και Οικονομικού Απολογισμού </w:t>
      </w:r>
      <w:r w:rsidR="00577AF4" w:rsidRPr="00577AF4">
        <w:rPr>
          <w:b/>
          <w:sz w:val="24"/>
          <w:szCs w:val="24"/>
        </w:rPr>
        <w:t>του απερχόμενου Δ.Σ.</w:t>
      </w:r>
      <w:r w:rsidR="00577AF4">
        <w:rPr>
          <w:b/>
          <w:sz w:val="24"/>
          <w:szCs w:val="24"/>
        </w:rPr>
        <w:t xml:space="preserve"> </w:t>
      </w:r>
      <w:r w:rsidR="00DA78B7" w:rsidRPr="00154416">
        <w:rPr>
          <w:b/>
          <w:sz w:val="24"/>
          <w:szCs w:val="24"/>
        </w:rPr>
        <w:t>και της Έκθεσης της Ελεγκτικής Επιτροπής</w:t>
      </w:r>
      <w:r w:rsidR="00154416" w:rsidRPr="00154416">
        <w:rPr>
          <w:b/>
          <w:sz w:val="24"/>
          <w:szCs w:val="24"/>
        </w:rPr>
        <w:t>.</w:t>
      </w:r>
    </w:p>
    <w:p w:rsidR="004F6EBB" w:rsidRPr="00154416" w:rsidRDefault="00154416" w:rsidP="004F6EBB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Εν συνεχεία </w:t>
      </w:r>
      <w:r w:rsidR="004F6EBB" w:rsidRPr="00154416">
        <w:rPr>
          <w:sz w:val="24"/>
          <w:szCs w:val="24"/>
        </w:rPr>
        <w:t xml:space="preserve">και </w:t>
      </w:r>
      <w:r w:rsidR="00DA78B7" w:rsidRPr="00154416">
        <w:rPr>
          <w:sz w:val="24"/>
          <w:szCs w:val="24"/>
        </w:rPr>
        <w:t xml:space="preserve">μετά από ψηφοφορία </w:t>
      </w:r>
      <w:r w:rsidR="00477F17" w:rsidRPr="00154416">
        <w:rPr>
          <w:sz w:val="24"/>
          <w:szCs w:val="24"/>
        </w:rPr>
        <w:t xml:space="preserve">εκλέχθηκαν </w:t>
      </w:r>
      <w:r w:rsidR="00DA78B7" w:rsidRPr="00154416">
        <w:rPr>
          <w:sz w:val="24"/>
          <w:szCs w:val="24"/>
        </w:rPr>
        <w:t xml:space="preserve">ως </w:t>
      </w:r>
      <w:r w:rsidR="00DA78B7" w:rsidRPr="00577AF4">
        <w:rPr>
          <w:sz w:val="24"/>
          <w:szCs w:val="24"/>
          <w:u w:val="single"/>
        </w:rPr>
        <w:t>μέλη της Εφορευτικής Επιτροπής</w:t>
      </w:r>
      <w:r w:rsidR="00DA78B7" w:rsidRPr="00154416">
        <w:rPr>
          <w:sz w:val="24"/>
          <w:szCs w:val="24"/>
        </w:rPr>
        <w:t xml:space="preserve"> </w:t>
      </w:r>
      <w:r w:rsidR="00477F17" w:rsidRPr="00154416">
        <w:rPr>
          <w:sz w:val="24"/>
          <w:szCs w:val="24"/>
        </w:rPr>
        <w:t xml:space="preserve">που θα μεριμνήσει για </w:t>
      </w:r>
      <w:r w:rsidR="00DA78B7" w:rsidRPr="00154416">
        <w:rPr>
          <w:sz w:val="24"/>
          <w:szCs w:val="24"/>
        </w:rPr>
        <w:t xml:space="preserve">τις εκλογές ανάδειξης νέου Διοικητικού Συμβουλίου και Ελεγκτικής </w:t>
      </w:r>
      <w:r w:rsidR="00577AF4">
        <w:rPr>
          <w:sz w:val="24"/>
          <w:szCs w:val="24"/>
        </w:rPr>
        <w:t>Ε</w:t>
      </w:r>
      <w:r w:rsidR="00DA78B7" w:rsidRPr="00154416">
        <w:rPr>
          <w:sz w:val="24"/>
          <w:szCs w:val="24"/>
        </w:rPr>
        <w:t xml:space="preserve">πιτροπής, ο </w:t>
      </w:r>
      <w:r w:rsidR="00477F17" w:rsidRPr="00577AF4">
        <w:rPr>
          <w:sz w:val="24"/>
          <w:szCs w:val="24"/>
          <w:u w:val="single"/>
        </w:rPr>
        <w:t xml:space="preserve">κ. </w:t>
      </w:r>
      <w:r w:rsidR="00DA78B7" w:rsidRPr="00577AF4">
        <w:rPr>
          <w:sz w:val="24"/>
          <w:szCs w:val="24"/>
          <w:u w:val="single"/>
        </w:rPr>
        <w:t xml:space="preserve">Ν. </w:t>
      </w:r>
      <w:proofErr w:type="spellStart"/>
      <w:r w:rsidR="00DA78B7" w:rsidRPr="00577AF4">
        <w:rPr>
          <w:sz w:val="24"/>
          <w:szCs w:val="24"/>
          <w:u w:val="single"/>
        </w:rPr>
        <w:t>Δεπούντης</w:t>
      </w:r>
      <w:proofErr w:type="spellEnd"/>
      <w:r w:rsidR="00DA78B7" w:rsidRPr="00577AF4">
        <w:rPr>
          <w:sz w:val="24"/>
          <w:szCs w:val="24"/>
          <w:u w:val="single"/>
        </w:rPr>
        <w:t xml:space="preserve">, η </w:t>
      </w:r>
      <w:r w:rsidR="00477F17" w:rsidRPr="00577AF4">
        <w:rPr>
          <w:sz w:val="24"/>
          <w:szCs w:val="24"/>
          <w:u w:val="single"/>
        </w:rPr>
        <w:t xml:space="preserve">κ. </w:t>
      </w:r>
      <w:r w:rsidR="00DA78B7" w:rsidRPr="00577AF4">
        <w:rPr>
          <w:sz w:val="24"/>
          <w:szCs w:val="24"/>
          <w:u w:val="single"/>
        </w:rPr>
        <w:t>Ο.</w:t>
      </w:r>
      <w:r w:rsidR="00477F17" w:rsidRPr="00577AF4">
        <w:rPr>
          <w:sz w:val="24"/>
          <w:szCs w:val="24"/>
          <w:u w:val="single"/>
        </w:rPr>
        <w:t xml:space="preserve"> </w:t>
      </w:r>
      <w:proofErr w:type="spellStart"/>
      <w:r w:rsidR="00DA78B7" w:rsidRPr="00577AF4">
        <w:rPr>
          <w:sz w:val="24"/>
          <w:szCs w:val="24"/>
          <w:u w:val="single"/>
        </w:rPr>
        <w:t>Καπογιαννοπούλου</w:t>
      </w:r>
      <w:proofErr w:type="spellEnd"/>
      <w:r w:rsidR="00DA78B7" w:rsidRPr="00577AF4">
        <w:rPr>
          <w:sz w:val="24"/>
          <w:szCs w:val="24"/>
          <w:u w:val="single"/>
        </w:rPr>
        <w:t xml:space="preserve"> και η </w:t>
      </w:r>
      <w:r w:rsidR="00477F17" w:rsidRPr="00577AF4">
        <w:rPr>
          <w:sz w:val="24"/>
          <w:szCs w:val="24"/>
          <w:u w:val="single"/>
        </w:rPr>
        <w:t xml:space="preserve">κ. </w:t>
      </w:r>
      <w:r w:rsidR="00DA78B7" w:rsidRPr="00577AF4">
        <w:rPr>
          <w:sz w:val="24"/>
          <w:szCs w:val="24"/>
          <w:u w:val="single"/>
        </w:rPr>
        <w:t>Μ. Αβραμοπούλου</w:t>
      </w:r>
      <w:r w:rsidR="00DA78B7" w:rsidRPr="00154416">
        <w:rPr>
          <w:sz w:val="24"/>
          <w:szCs w:val="24"/>
        </w:rPr>
        <w:t xml:space="preserve">. </w:t>
      </w:r>
      <w:r w:rsidR="00DA78B7" w:rsidRPr="00577AF4">
        <w:rPr>
          <w:b/>
          <w:sz w:val="24"/>
          <w:szCs w:val="24"/>
        </w:rPr>
        <w:t>Ο</w:t>
      </w:r>
      <w:r w:rsidR="00477F17" w:rsidRPr="00577AF4">
        <w:rPr>
          <w:b/>
          <w:sz w:val="24"/>
          <w:szCs w:val="24"/>
        </w:rPr>
        <w:t>ι</w:t>
      </w:r>
      <w:r w:rsidR="00DA78B7" w:rsidRPr="00577AF4">
        <w:rPr>
          <w:b/>
          <w:sz w:val="24"/>
          <w:szCs w:val="24"/>
        </w:rPr>
        <w:t xml:space="preserve"> Εκλογές του Συλλόγου </w:t>
      </w:r>
      <w:r w:rsidR="00577AF4">
        <w:rPr>
          <w:b/>
          <w:sz w:val="24"/>
          <w:szCs w:val="24"/>
        </w:rPr>
        <w:t xml:space="preserve">με </w:t>
      </w:r>
      <w:r w:rsidR="00577AF4" w:rsidRPr="00577AF4">
        <w:rPr>
          <w:b/>
          <w:sz w:val="24"/>
          <w:szCs w:val="24"/>
        </w:rPr>
        <w:t xml:space="preserve">ομόφωνη Απόφαση των μελών της Συνέλευσης </w:t>
      </w:r>
      <w:r w:rsidR="001B53B7" w:rsidRPr="00577AF4">
        <w:rPr>
          <w:b/>
          <w:sz w:val="24"/>
          <w:szCs w:val="24"/>
        </w:rPr>
        <w:t xml:space="preserve">αποφασίστηκε </w:t>
      </w:r>
      <w:r w:rsidR="00DA78B7" w:rsidRPr="00577AF4">
        <w:rPr>
          <w:b/>
          <w:sz w:val="24"/>
          <w:szCs w:val="24"/>
        </w:rPr>
        <w:t>να πραγματοποιηθούν τη Δευτέρα 15/06/2015.</w:t>
      </w:r>
    </w:p>
    <w:p w:rsidR="00577AF4" w:rsidRDefault="00477F17" w:rsidP="004F6EBB">
      <w:pPr>
        <w:spacing w:after="0" w:line="300" w:lineRule="exact"/>
        <w:jc w:val="both"/>
        <w:rPr>
          <w:sz w:val="24"/>
          <w:szCs w:val="24"/>
        </w:rPr>
      </w:pPr>
      <w:r w:rsidRPr="00154416">
        <w:rPr>
          <w:sz w:val="24"/>
          <w:szCs w:val="24"/>
        </w:rPr>
        <w:tab/>
      </w:r>
      <w:r w:rsidR="001B53B7" w:rsidRPr="00154416">
        <w:rPr>
          <w:sz w:val="24"/>
          <w:szCs w:val="24"/>
        </w:rPr>
        <w:t xml:space="preserve">Στη συνέχεια συζητήθηκαν τα θέματα της πραγματοποίησης εκδρομής την Κυριακή 17 Μαΐου στο Μεταλλευτικό πάρκο Φωκίδας-Χάνι Γραβιάς-Γαλαξίδι και της διοργάνωσης γιορτής στο τέλος της σχολικής </w:t>
      </w:r>
      <w:r w:rsidR="00154416" w:rsidRPr="00154416">
        <w:rPr>
          <w:sz w:val="24"/>
          <w:szCs w:val="24"/>
        </w:rPr>
        <w:t>χρονιάς. Από την Συζήτηση που ακολούθησε αποφασίστηκε</w:t>
      </w:r>
      <w:r w:rsidR="001B53B7" w:rsidRPr="00154416">
        <w:rPr>
          <w:sz w:val="24"/>
          <w:szCs w:val="24"/>
        </w:rPr>
        <w:t xml:space="preserve"> η εκδρομ</w:t>
      </w:r>
      <w:r w:rsidR="00154416" w:rsidRPr="00154416">
        <w:rPr>
          <w:sz w:val="24"/>
          <w:szCs w:val="24"/>
        </w:rPr>
        <w:t>ή ν</w:t>
      </w:r>
      <w:r w:rsidR="001B53B7" w:rsidRPr="00154416">
        <w:rPr>
          <w:sz w:val="24"/>
          <w:szCs w:val="24"/>
        </w:rPr>
        <w:t xml:space="preserve">α </w:t>
      </w:r>
      <w:r w:rsidR="00154416" w:rsidRPr="00154416">
        <w:rPr>
          <w:sz w:val="24"/>
          <w:szCs w:val="24"/>
        </w:rPr>
        <w:t>πραγματοποιηθεί</w:t>
      </w:r>
      <w:r w:rsidR="001B53B7" w:rsidRPr="00154416">
        <w:rPr>
          <w:sz w:val="24"/>
          <w:szCs w:val="24"/>
        </w:rPr>
        <w:t xml:space="preserve"> εφόσον υπ</w:t>
      </w:r>
      <w:r w:rsidR="00154416" w:rsidRPr="00154416">
        <w:rPr>
          <w:sz w:val="24"/>
          <w:szCs w:val="24"/>
        </w:rPr>
        <w:t xml:space="preserve">άρξει επαρκής συμμετοχή και </w:t>
      </w:r>
      <w:r w:rsidR="001B53B7" w:rsidRPr="00577AF4">
        <w:rPr>
          <w:b/>
          <w:sz w:val="24"/>
          <w:szCs w:val="24"/>
        </w:rPr>
        <w:t>η γιορ</w:t>
      </w:r>
      <w:r w:rsidR="00154416" w:rsidRPr="00577AF4">
        <w:rPr>
          <w:b/>
          <w:sz w:val="24"/>
          <w:szCs w:val="24"/>
        </w:rPr>
        <w:t xml:space="preserve">τή </w:t>
      </w:r>
      <w:r w:rsidR="001B53B7" w:rsidRPr="00577AF4">
        <w:rPr>
          <w:b/>
          <w:sz w:val="24"/>
          <w:szCs w:val="24"/>
        </w:rPr>
        <w:t xml:space="preserve">να </w:t>
      </w:r>
      <w:r w:rsidR="00154416" w:rsidRPr="00577AF4">
        <w:rPr>
          <w:b/>
          <w:sz w:val="24"/>
          <w:szCs w:val="24"/>
        </w:rPr>
        <w:t xml:space="preserve">πραγματοποιηθεί </w:t>
      </w:r>
      <w:r w:rsidR="001B53B7" w:rsidRPr="00577AF4">
        <w:rPr>
          <w:b/>
          <w:sz w:val="24"/>
          <w:szCs w:val="24"/>
        </w:rPr>
        <w:t>τη</w:t>
      </w:r>
      <w:r w:rsidR="00154416" w:rsidRPr="00577AF4">
        <w:rPr>
          <w:b/>
          <w:sz w:val="24"/>
          <w:szCs w:val="24"/>
        </w:rPr>
        <w:t>ν</w:t>
      </w:r>
      <w:r w:rsidR="001B53B7" w:rsidRPr="00577AF4">
        <w:rPr>
          <w:b/>
          <w:sz w:val="24"/>
          <w:szCs w:val="24"/>
        </w:rPr>
        <w:t xml:space="preserve"> Π</w:t>
      </w:r>
      <w:r w:rsidR="00154416" w:rsidRPr="00577AF4">
        <w:rPr>
          <w:b/>
          <w:sz w:val="24"/>
          <w:szCs w:val="24"/>
        </w:rPr>
        <w:t>α</w:t>
      </w:r>
      <w:r w:rsidR="001B53B7" w:rsidRPr="00577AF4">
        <w:rPr>
          <w:b/>
          <w:sz w:val="24"/>
          <w:szCs w:val="24"/>
        </w:rPr>
        <w:t>ρασ</w:t>
      </w:r>
      <w:r w:rsidR="00154416" w:rsidRPr="00577AF4">
        <w:rPr>
          <w:b/>
          <w:sz w:val="24"/>
          <w:szCs w:val="24"/>
        </w:rPr>
        <w:t>κ</w:t>
      </w:r>
      <w:r w:rsidR="001B53B7" w:rsidRPr="00577AF4">
        <w:rPr>
          <w:b/>
          <w:sz w:val="24"/>
          <w:szCs w:val="24"/>
        </w:rPr>
        <w:t>ευή 12 Ιουνίου 2015</w:t>
      </w:r>
      <w:r w:rsidR="00154416" w:rsidRPr="00154416">
        <w:rPr>
          <w:sz w:val="24"/>
          <w:szCs w:val="24"/>
        </w:rPr>
        <w:t>.</w:t>
      </w:r>
    </w:p>
    <w:p w:rsidR="00477F17" w:rsidRPr="005110A6" w:rsidRDefault="00577AF4" w:rsidP="004F6EBB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4416" w:rsidRPr="00154416">
        <w:rPr>
          <w:sz w:val="24"/>
          <w:szCs w:val="24"/>
        </w:rPr>
        <w:t xml:space="preserve">Τέλος η Γενική Συνέλευση εξουσιοδότησε το απερχόμενο Δ.Σ. να αναλάβει τη διοργάνωση της γιορτής και να πραγματοποιήσει όποιες δαπάνες απαιτηθούν γι' αυτόν τον σκοπό καθώς </w:t>
      </w:r>
      <w:r>
        <w:rPr>
          <w:sz w:val="24"/>
          <w:szCs w:val="24"/>
        </w:rPr>
        <w:t xml:space="preserve">και </w:t>
      </w:r>
      <w:r w:rsidR="00154416" w:rsidRPr="00154416">
        <w:rPr>
          <w:sz w:val="24"/>
          <w:szCs w:val="24"/>
        </w:rPr>
        <w:t>για έκτακτες δαπάνες που πιθανόν προκύψουν μέχρι την ημέρα των εκλογών.</w:t>
      </w:r>
    </w:p>
    <w:p w:rsidR="004F6EBB" w:rsidRPr="00154416" w:rsidRDefault="004F6EBB" w:rsidP="00154416">
      <w:pPr>
        <w:spacing w:after="0" w:line="300" w:lineRule="exact"/>
        <w:jc w:val="both"/>
        <w:rPr>
          <w:sz w:val="24"/>
          <w:szCs w:val="24"/>
        </w:rPr>
      </w:pPr>
    </w:p>
    <w:p w:rsidR="004F6EBB" w:rsidRPr="00154416" w:rsidRDefault="004F6EBB" w:rsidP="004F6EBB">
      <w:pPr>
        <w:spacing w:before="120" w:line="300" w:lineRule="exact"/>
        <w:jc w:val="center"/>
        <w:rPr>
          <w:b/>
          <w:sz w:val="24"/>
          <w:szCs w:val="24"/>
        </w:rPr>
      </w:pPr>
      <w:r w:rsidRPr="00154416">
        <w:rPr>
          <w:b/>
          <w:sz w:val="24"/>
          <w:szCs w:val="24"/>
        </w:rPr>
        <w:t>Τα μέλη του Δ.Σ.</w:t>
      </w:r>
    </w:p>
    <w:sectPr w:rsidR="004F6EBB" w:rsidRPr="00154416" w:rsidSect="0087675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20" w:rsidRDefault="00923E20" w:rsidP="009F10C2">
      <w:pPr>
        <w:spacing w:after="0" w:line="240" w:lineRule="auto"/>
      </w:pPr>
      <w:r>
        <w:separator/>
      </w:r>
    </w:p>
  </w:endnote>
  <w:endnote w:type="continuationSeparator" w:id="0">
    <w:p w:rsidR="00923E20" w:rsidRDefault="00923E20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20" w:rsidRDefault="00923E20" w:rsidP="009F10C2">
      <w:pPr>
        <w:spacing w:after="0" w:line="240" w:lineRule="auto"/>
      </w:pPr>
      <w:r>
        <w:separator/>
      </w:r>
    </w:p>
  </w:footnote>
  <w:footnote w:type="continuationSeparator" w:id="0">
    <w:p w:rsidR="00923E20" w:rsidRDefault="00923E20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F11BBA">
      <w:rPr>
        <w:b/>
        <w:sz w:val="28"/>
        <w:szCs w:val="28"/>
      </w:rPr>
      <w:t>ΣΥΛΛΟΓΟΣ ΓΟΝΕΩΝ &amp; ΚΗΔΕΜΟΝΩΝ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F11BBA">
      <w:rPr>
        <w:b/>
        <w:sz w:val="28"/>
        <w:szCs w:val="28"/>
      </w:rPr>
      <w:t>52</w:t>
    </w:r>
    <w:r w:rsidRPr="00F11BBA">
      <w:rPr>
        <w:b/>
        <w:sz w:val="28"/>
        <w:szCs w:val="28"/>
        <w:vertAlign w:val="superscript"/>
      </w:rPr>
      <w:t xml:space="preserve">ΟΥ </w:t>
    </w:r>
    <w:r w:rsidRPr="00F11BBA">
      <w:rPr>
        <w:b/>
        <w:sz w:val="28"/>
        <w:szCs w:val="28"/>
      </w:rPr>
      <w:t>ΔΗΜΟΤΙΚΟΥ ΣΧΟΛΕΙΟΥ ΠΑΤΡΩΝ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F11BBA">
      <w:rPr>
        <w:sz w:val="26"/>
        <w:szCs w:val="26"/>
      </w:rPr>
      <w:t>Ουρανού 22-Κρύα Ιτεών-26332-Πάτρα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F11BBA">
      <w:rPr>
        <w:sz w:val="24"/>
        <w:szCs w:val="24"/>
      </w:rPr>
      <w:t>Τηλ</w:t>
    </w:r>
    <w:proofErr w:type="spellEnd"/>
    <w:r w:rsidRPr="00F11BBA">
      <w:rPr>
        <w:sz w:val="24"/>
        <w:szCs w:val="24"/>
      </w:rPr>
      <w:t xml:space="preserve">: 2610327278 - </w:t>
    </w:r>
    <w:r w:rsidRPr="00F11BBA">
      <w:rPr>
        <w:sz w:val="24"/>
        <w:szCs w:val="24"/>
        <w:lang w:val="en-US"/>
      </w:rPr>
      <w:t>Fax</w:t>
    </w:r>
    <w:r w:rsidRPr="00F11BBA">
      <w:rPr>
        <w:sz w:val="24"/>
        <w:szCs w:val="24"/>
      </w:rPr>
      <w:t xml:space="preserve">: 2610339424 - </w:t>
    </w:r>
    <w:r w:rsidRPr="00F11BBA">
      <w:rPr>
        <w:sz w:val="24"/>
        <w:szCs w:val="24"/>
        <w:lang w:val="en-US"/>
      </w:rPr>
      <w:t>E</w:t>
    </w:r>
    <w:r w:rsidRPr="00F11BBA">
      <w:rPr>
        <w:sz w:val="24"/>
        <w:szCs w:val="24"/>
      </w:rPr>
      <w:t>-</w:t>
    </w:r>
    <w:r w:rsidRPr="00F11BBA">
      <w:rPr>
        <w:sz w:val="24"/>
        <w:szCs w:val="24"/>
        <w:lang w:val="en-US"/>
      </w:rPr>
      <w:t>mail</w:t>
    </w:r>
    <w:r w:rsidRPr="00F11BBA">
      <w:rPr>
        <w:sz w:val="24"/>
        <w:szCs w:val="24"/>
      </w:rPr>
      <w:t xml:space="preserve">: </w:t>
    </w:r>
    <w:proofErr w:type="spellStart"/>
    <w:r w:rsidRPr="00F11BBA">
      <w:rPr>
        <w:sz w:val="24"/>
        <w:szCs w:val="24"/>
        <w:lang w:val="en-US"/>
      </w:rPr>
      <w:t>nikosdepountis</w:t>
    </w:r>
    <w:proofErr w:type="spellEnd"/>
    <w:r w:rsidRPr="00F11BBA">
      <w:rPr>
        <w:sz w:val="24"/>
        <w:szCs w:val="24"/>
      </w:rPr>
      <w:t>@</w:t>
    </w:r>
    <w:r w:rsidRPr="00F11BBA">
      <w:rPr>
        <w:sz w:val="24"/>
        <w:szCs w:val="24"/>
        <w:lang w:val="en-US"/>
      </w:rPr>
      <w:t>hotmail</w:t>
    </w:r>
    <w:r w:rsidRPr="00F11BBA">
      <w:rPr>
        <w:sz w:val="24"/>
        <w:szCs w:val="24"/>
      </w:rPr>
      <w:t>.</w:t>
    </w:r>
    <w:r w:rsidRPr="00F11BBA">
      <w:rPr>
        <w:sz w:val="24"/>
        <w:szCs w:val="24"/>
        <w:lang w:val="en-US"/>
      </w:rPr>
      <w:t>com</w:t>
    </w:r>
  </w:p>
  <w:p w:rsidR="009A1D12" w:rsidRPr="00F11BBA" w:rsidRDefault="009A1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281"/>
    <w:multiLevelType w:val="hybridMultilevel"/>
    <w:tmpl w:val="03006C36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D26AC"/>
    <w:rsid w:val="00034C05"/>
    <w:rsid w:val="00082E94"/>
    <w:rsid w:val="000E23B8"/>
    <w:rsid w:val="00113659"/>
    <w:rsid w:val="0013387C"/>
    <w:rsid w:val="00154416"/>
    <w:rsid w:val="00171F52"/>
    <w:rsid w:val="00172831"/>
    <w:rsid w:val="00191CBF"/>
    <w:rsid w:val="001B53B7"/>
    <w:rsid w:val="001B5774"/>
    <w:rsid w:val="001C0F7A"/>
    <w:rsid w:val="001C11D5"/>
    <w:rsid w:val="00210643"/>
    <w:rsid w:val="002477F2"/>
    <w:rsid w:val="00262262"/>
    <w:rsid w:val="00263118"/>
    <w:rsid w:val="002802AB"/>
    <w:rsid w:val="00284220"/>
    <w:rsid w:val="002A3834"/>
    <w:rsid w:val="002D260A"/>
    <w:rsid w:val="002F76B3"/>
    <w:rsid w:val="00301404"/>
    <w:rsid w:val="00315932"/>
    <w:rsid w:val="00346AD3"/>
    <w:rsid w:val="0035426E"/>
    <w:rsid w:val="0038777E"/>
    <w:rsid w:val="00391416"/>
    <w:rsid w:val="0040481D"/>
    <w:rsid w:val="00422647"/>
    <w:rsid w:val="0044017F"/>
    <w:rsid w:val="0047393A"/>
    <w:rsid w:val="00477F17"/>
    <w:rsid w:val="004A76F9"/>
    <w:rsid w:val="004D2B6E"/>
    <w:rsid w:val="004F6EBB"/>
    <w:rsid w:val="005055F7"/>
    <w:rsid w:val="005110A6"/>
    <w:rsid w:val="005356B2"/>
    <w:rsid w:val="00552354"/>
    <w:rsid w:val="0056468B"/>
    <w:rsid w:val="00567F38"/>
    <w:rsid w:val="00577AF4"/>
    <w:rsid w:val="005A6206"/>
    <w:rsid w:val="005A786A"/>
    <w:rsid w:val="005C3611"/>
    <w:rsid w:val="005D0A34"/>
    <w:rsid w:val="00601729"/>
    <w:rsid w:val="00602E62"/>
    <w:rsid w:val="00631EED"/>
    <w:rsid w:val="00676193"/>
    <w:rsid w:val="00680EAD"/>
    <w:rsid w:val="0069384D"/>
    <w:rsid w:val="006E1DB9"/>
    <w:rsid w:val="006E6356"/>
    <w:rsid w:val="007141CF"/>
    <w:rsid w:val="007207C5"/>
    <w:rsid w:val="00737F7E"/>
    <w:rsid w:val="00747044"/>
    <w:rsid w:val="00775363"/>
    <w:rsid w:val="007B54C0"/>
    <w:rsid w:val="007C3E58"/>
    <w:rsid w:val="007C4AC6"/>
    <w:rsid w:val="007E1C84"/>
    <w:rsid w:val="00850973"/>
    <w:rsid w:val="00852E5C"/>
    <w:rsid w:val="00855A06"/>
    <w:rsid w:val="0087675F"/>
    <w:rsid w:val="00887DC9"/>
    <w:rsid w:val="008B2DD3"/>
    <w:rsid w:val="008C3C1A"/>
    <w:rsid w:val="008E3DF0"/>
    <w:rsid w:val="00902A62"/>
    <w:rsid w:val="009127EB"/>
    <w:rsid w:val="00923E20"/>
    <w:rsid w:val="009256FE"/>
    <w:rsid w:val="0098229A"/>
    <w:rsid w:val="009852BB"/>
    <w:rsid w:val="009A1D12"/>
    <w:rsid w:val="009A467D"/>
    <w:rsid w:val="009C2CB6"/>
    <w:rsid w:val="009F10C2"/>
    <w:rsid w:val="00A04BCD"/>
    <w:rsid w:val="00A15353"/>
    <w:rsid w:val="00A36BBA"/>
    <w:rsid w:val="00A81CFE"/>
    <w:rsid w:val="00A85DEE"/>
    <w:rsid w:val="00AD5A0E"/>
    <w:rsid w:val="00AF42E8"/>
    <w:rsid w:val="00AF51D4"/>
    <w:rsid w:val="00B013EF"/>
    <w:rsid w:val="00B2229A"/>
    <w:rsid w:val="00B34EF4"/>
    <w:rsid w:val="00B408EC"/>
    <w:rsid w:val="00B54AA5"/>
    <w:rsid w:val="00B8654C"/>
    <w:rsid w:val="00B95C78"/>
    <w:rsid w:val="00BC02F3"/>
    <w:rsid w:val="00C02DBA"/>
    <w:rsid w:val="00C13425"/>
    <w:rsid w:val="00C200D7"/>
    <w:rsid w:val="00C85344"/>
    <w:rsid w:val="00CB1E90"/>
    <w:rsid w:val="00CB7FC6"/>
    <w:rsid w:val="00CE1C89"/>
    <w:rsid w:val="00D47102"/>
    <w:rsid w:val="00D802AA"/>
    <w:rsid w:val="00DA78B7"/>
    <w:rsid w:val="00DC18C7"/>
    <w:rsid w:val="00DC74CC"/>
    <w:rsid w:val="00DD26AC"/>
    <w:rsid w:val="00DE3ACF"/>
    <w:rsid w:val="00E47B97"/>
    <w:rsid w:val="00E65C69"/>
    <w:rsid w:val="00E87092"/>
    <w:rsid w:val="00ED3121"/>
    <w:rsid w:val="00EE05E1"/>
    <w:rsid w:val="00F05EEF"/>
    <w:rsid w:val="00F1016B"/>
    <w:rsid w:val="00F1073A"/>
    <w:rsid w:val="00F11BBA"/>
    <w:rsid w:val="00F154D7"/>
    <w:rsid w:val="00F16C2D"/>
    <w:rsid w:val="00F93B12"/>
    <w:rsid w:val="00FA15F9"/>
    <w:rsid w:val="00FB71A5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  <w:rPr>
      <w:rFonts w:cs="Times New Roman"/>
    </w:rPr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  <w:rPr>
      <w:rFonts w:cs="Times New Roman"/>
    </w:rPr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2015-04-23T15:10:00Z</cp:lastPrinted>
  <dcterms:created xsi:type="dcterms:W3CDTF">2015-05-03T07:32:00Z</dcterms:created>
  <dcterms:modified xsi:type="dcterms:W3CDTF">2015-05-03T07:32:00Z</dcterms:modified>
</cp:coreProperties>
</file>